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004"/>
        <w:tblW w:w="14308" w:type="dxa"/>
        <w:tblLook w:val="04A0" w:firstRow="1" w:lastRow="0" w:firstColumn="1" w:lastColumn="0" w:noHBand="0" w:noVBand="1"/>
      </w:tblPr>
      <w:tblGrid>
        <w:gridCol w:w="7763"/>
        <w:gridCol w:w="6545"/>
      </w:tblGrid>
      <w:tr w:rsidR="0032420C" w:rsidRPr="00D20815" w:rsidTr="00D20815">
        <w:trPr>
          <w:trHeight w:val="1692"/>
        </w:trPr>
        <w:tc>
          <w:tcPr>
            <w:tcW w:w="7763" w:type="dxa"/>
          </w:tcPr>
          <w:p w:rsidR="0032420C" w:rsidRPr="00174080" w:rsidRDefault="0032420C" w:rsidP="00D20815">
            <w:pPr>
              <w:rPr>
                <w:rFonts w:ascii="Arial" w:hAnsi="Arial" w:cs="Arial"/>
                <w:b/>
                <w:u w:val="single"/>
              </w:rPr>
            </w:pPr>
            <w:r w:rsidRPr="00174080">
              <w:rPr>
                <w:rFonts w:ascii="Arial" w:hAnsi="Arial" w:cs="Arial"/>
                <w:b/>
                <w:u w:val="single"/>
              </w:rPr>
              <w:t xml:space="preserve">English </w:t>
            </w:r>
          </w:p>
          <w:p w:rsidR="0032420C" w:rsidRPr="00D20815" w:rsidRDefault="0032420C" w:rsidP="00EB0056">
            <w:pPr>
              <w:rPr>
                <w:rFonts w:ascii="XCCW Joined 4a" w:hAnsi="XCCW Joined 4a"/>
                <w:sz w:val="16"/>
                <w:szCs w:val="16"/>
              </w:rPr>
            </w:pPr>
            <w:r w:rsidRPr="00174080">
              <w:rPr>
                <w:rFonts w:ascii="Arial" w:hAnsi="Arial" w:cs="Arial"/>
              </w:rPr>
              <w:t xml:space="preserve">The children will write a variety of different text types based around the chosen book for the Topic. </w:t>
            </w:r>
            <w:r w:rsidR="00D20815" w:rsidRPr="00174080">
              <w:rPr>
                <w:rFonts w:ascii="Arial" w:hAnsi="Arial" w:cs="Arial"/>
              </w:rPr>
              <w:t xml:space="preserve">They will consolidate using </w:t>
            </w:r>
            <w:r w:rsidR="00EB0056" w:rsidRPr="00174080">
              <w:rPr>
                <w:rFonts w:ascii="Arial" w:hAnsi="Arial" w:cs="Arial"/>
              </w:rPr>
              <w:t>paragraphs to organise ideas and focus on making sure that paragraphs link one idea to another. We will continue to complete weekly reading comprehension and grammar, spelling and punctuations lessons.</w:t>
            </w:r>
            <w:r w:rsidR="00EB0056">
              <w:rPr>
                <w:rFonts w:ascii="XCCW Joined 4a" w:hAnsi="XCCW Joined 4a"/>
                <w:sz w:val="16"/>
                <w:szCs w:val="16"/>
              </w:rPr>
              <w:t xml:space="preserve"> </w:t>
            </w:r>
          </w:p>
        </w:tc>
        <w:tc>
          <w:tcPr>
            <w:tcW w:w="6545" w:type="dxa"/>
          </w:tcPr>
          <w:p w:rsidR="0032420C" w:rsidRPr="00174080" w:rsidRDefault="0032420C" w:rsidP="00D20815">
            <w:pPr>
              <w:rPr>
                <w:rFonts w:ascii="Arial" w:hAnsi="Arial" w:cs="Arial"/>
                <w:b/>
                <w:u w:val="single"/>
              </w:rPr>
            </w:pPr>
            <w:r w:rsidRPr="00174080">
              <w:rPr>
                <w:rFonts w:ascii="Arial" w:hAnsi="Arial" w:cs="Arial"/>
                <w:b/>
                <w:u w:val="single"/>
              </w:rPr>
              <w:t xml:space="preserve">Maths </w:t>
            </w:r>
          </w:p>
          <w:p w:rsidR="002A4A3E" w:rsidRPr="004B438C" w:rsidRDefault="002A4A3E" w:rsidP="00D20815">
            <w:pPr>
              <w:rPr>
                <w:rFonts w:ascii="XCCW Joined 4a" w:hAnsi="XCCW Joined 4a"/>
                <w:sz w:val="16"/>
                <w:szCs w:val="16"/>
              </w:rPr>
            </w:pPr>
            <w:r w:rsidRPr="00174080">
              <w:rPr>
                <w:rFonts w:ascii="Arial" w:hAnsi="Arial" w:cs="Arial"/>
              </w:rPr>
              <w:t xml:space="preserve">This term </w:t>
            </w:r>
            <w:r w:rsidR="00932D27" w:rsidRPr="00174080">
              <w:rPr>
                <w:rFonts w:ascii="Arial" w:hAnsi="Arial" w:cs="Arial"/>
              </w:rPr>
              <w:t xml:space="preserve">the </w:t>
            </w:r>
            <w:r w:rsidRPr="00174080">
              <w:rPr>
                <w:rFonts w:ascii="Arial" w:hAnsi="Arial" w:cs="Arial"/>
              </w:rPr>
              <w:t>chi</w:t>
            </w:r>
            <w:bookmarkStart w:id="0" w:name="_GoBack"/>
            <w:bookmarkEnd w:id="0"/>
            <w:r w:rsidRPr="00174080">
              <w:rPr>
                <w:rFonts w:ascii="Arial" w:hAnsi="Arial" w:cs="Arial"/>
              </w:rPr>
              <w:t>ldren will</w:t>
            </w:r>
            <w:r w:rsidR="004B438C" w:rsidRPr="00174080">
              <w:rPr>
                <w:rFonts w:ascii="Arial" w:hAnsi="Arial" w:cs="Arial"/>
              </w:rPr>
              <w:t xml:space="preserve"> continue to</w:t>
            </w:r>
            <w:r w:rsidRPr="00174080">
              <w:rPr>
                <w:rFonts w:ascii="Arial" w:hAnsi="Arial" w:cs="Arial"/>
              </w:rPr>
              <w:t xml:space="preserve"> f</w:t>
            </w:r>
            <w:r w:rsidR="00932D27" w:rsidRPr="00174080">
              <w:rPr>
                <w:rFonts w:ascii="Arial" w:hAnsi="Arial" w:cs="Arial"/>
              </w:rPr>
              <w:t>ocus on fractions,</w:t>
            </w:r>
            <w:r w:rsidR="004B438C" w:rsidRPr="00174080">
              <w:rPr>
                <w:rFonts w:ascii="Arial" w:hAnsi="Arial" w:cs="Arial"/>
              </w:rPr>
              <w:t xml:space="preserve"> decimals</w:t>
            </w:r>
            <w:r w:rsidR="00932D27" w:rsidRPr="00174080">
              <w:rPr>
                <w:rFonts w:ascii="Arial" w:hAnsi="Arial" w:cs="Arial"/>
              </w:rPr>
              <w:t xml:space="preserve"> and percentages as well as</w:t>
            </w:r>
            <w:r w:rsidR="004B438C" w:rsidRPr="00174080">
              <w:rPr>
                <w:rFonts w:ascii="Arial" w:hAnsi="Arial" w:cs="Arial"/>
              </w:rPr>
              <w:t xml:space="preserve"> multiplication and division. Children will be encouraged to show their working using practical equipment and diagrams and pictures.</w:t>
            </w:r>
            <w:r w:rsidR="004B438C">
              <w:rPr>
                <w:rFonts w:ascii="XCCW Joined 4a" w:hAnsi="XCCW Joined 4a"/>
                <w:sz w:val="16"/>
                <w:szCs w:val="16"/>
              </w:rPr>
              <w:t xml:space="preserve"> </w:t>
            </w:r>
          </w:p>
        </w:tc>
      </w:tr>
      <w:tr w:rsidR="0032420C" w:rsidRPr="00D20815" w:rsidTr="00D20815">
        <w:trPr>
          <w:trHeight w:val="357"/>
        </w:trPr>
        <w:tc>
          <w:tcPr>
            <w:tcW w:w="14308" w:type="dxa"/>
            <w:gridSpan w:val="2"/>
          </w:tcPr>
          <w:p w:rsidR="0032420C" w:rsidRPr="00174080" w:rsidRDefault="0032420C" w:rsidP="00D2081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74080">
              <w:rPr>
                <w:rFonts w:ascii="Arial" w:hAnsi="Arial" w:cs="Arial"/>
                <w:b/>
                <w:u w:val="single"/>
              </w:rPr>
              <w:t>Wider Curriculum Areas</w:t>
            </w:r>
          </w:p>
        </w:tc>
      </w:tr>
      <w:tr w:rsidR="00B121BF" w:rsidRPr="00D20815" w:rsidTr="00D20815">
        <w:trPr>
          <w:trHeight w:val="1692"/>
        </w:trPr>
        <w:tc>
          <w:tcPr>
            <w:tcW w:w="7763" w:type="dxa"/>
          </w:tcPr>
          <w:p w:rsidR="00B121BF" w:rsidRPr="00174080" w:rsidRDefault="00B121BF" w:rsidP="00D20815">
            <w:pPr>
              <w:rPr>
                <w:rFonts w:ascii="Arial" w:hAnsi="Arial" w:cs="Arial"/>
                <w:b/>
                <w:u w:val="single"/>
              </w:rPr>
            </w:pPr>
            <w:r w:rsidRPr="00174080">
              <w:rPr>
                <w:rFonts w:ascii="Arial" w:hAnsi="Arial" w:cs="Arial"/>
                <w:b/>
                <w:u w:val="single"/>
              </w:rPr>
              <w:t xml:space="preserve">Science </w:t>
            </w:r>
          </w:p>
          <w:p w:rsidR="00EB0056" w:rsidRPr="00174080" w:rsidRDefault="00EB0056" w:rsidP="00D20815">
            <w:pPr>
              <w:rPr>
                <w:rFonts w:ascii="Arial" w:hAnsi="Arial" w:cs="Arial"/>
                <w:b/>
              </w:rPr>
            </w:pPr>
            <w:r w:rsidRPr="00174080">
              <w:rPr>
                <w:rFonts w:ascii="Arial" w:hAnsi="Arial" w:cs="Arial"/>
                <w:b/>
              </w:rPr>
              <w:t>Finishing Materials and then moving on to Living things and their Habitats</w:t>
            </w:r>
          </w:p>
          <w:p w:rsidR="00EB0056" w:rsidRPr="00174080" w:rsidRDefault="00EB0056" w:rsidP="00D20815">
            <w:pPr>
              <w:rPr>
                <w:rFonts w:ascii="Arial" w:hAnsi="Arial" w:cs="Arial"/>
              </w:rPr>
            </w:pPr>
            <w:r w:rsidRPr="00174080">
              <w:rPr>
                <w:rFonts w:ascii="Arial" w:hAnsi="Arial" w:cs="Arial"/>
              </w:rPr>
              <w:t xml:space="preserve">Children will investigate solids, liquids and gasses and separating substances. </w:t>
            </w:r>
            <w:r w:rsidR="002E2035" w:rsidRPr="00174080">
              <w:rPr>
                <w:rFonts w:ascii="Arial" w:hAnsi="Arial" w:cs="Arial"/>
              </w:rPr>
              <w:t>The</w:t>
            </w:r>
            <w:r w:rsidR="00932D27" w:rsidRPr="00174080">
              <w:rPr>
                <w:rFonts w:ascii="Arial" w:hAnsi="Arial" w:cs="Arial"/>
              </w:rPr>
              <w:t>y</w:t>
            </w:r>
            <w:r w:rsidR="002E2035" w:rsidRPr="00174080">
              <w:rPr>
                <w:rFonts w:ascii="Arial" w:hAnsi="Arial" w:cs="Arial"/>
              </w:rPr>
              <w:t xml:space="preserve"> will then explore the different life cycles and habitats of animals and humans </w:t>
            </w:r>
          </w:p>
          <w:p w:rsidR="00B121BF" w:rsidRPr="00174080" w:rsidRDefault="00B121BF" w:rsidP="00D20815">
            <w:pPr>
              <w:rPr>
                <w:rFonts w:ascii="Arial" w:hAnsi="Arial" w:cs="Arial"/>
                <w:b/>
                <w:u w:val="single"/>
              </w:rPr>
            </w:pPr>
            <w:r w:rsidRPr="00174080">
              <w:rPr>
                <w:rFonts w:ascii="Arial" w:hAnsi="Arial" w:cs="Arial"/>
                <w:b/>
                <w:u w:val="single"/>
              </w:rPr>
              <w:t>Physical Education</w:t>
            </w:r>
          </w:p>
          <w:p w:rsidR="00E856DE" w:rsidRPr="00174080" w:rsidRDefault="00BB2B3A" w:rsidP="00D20815">
            <w:pPr>
              <w:rPr>
                <w:rFonts w:ascii="Arial" w:hAnsi="Arial" w:cs="Arial"/>
                <w:i/>
              </w:rPr>
            </w:pPr>
            <w:r w:rsidRPr="00174080">
              <w:rPr>
                <w:rFonts w:ascii="Arial" w:hAnsi="Arial" w:cs="Arial"/>
              </w:rPr>
              <w:t xml:space="preserve">PE on a Thursday afternoon will be </w:t>
            </w:r>
            <w:proofErr w:type="gramStart"/>
            <w:r w:rsidRPr="00174080">
              <w:rPr>
                <w:rFonts w:ascii="Arial" w:hAnsi="Arial" w:cs="Arial"/>
              </w:rPr>
              <w:t>indoor</w:t>
            </w:r>
            <w:proofErr w:type="gramEnd"/>
            <w:r w:rsidRPr="00174080">
              <w:rPr>
                <w:rFonts w:ascii="Arial" w:hAnsi="Arial" w:cs="Arial"/>
              </w:rPr>
              <w:t xml:space="preserve"> and on Tuesday PE will be outdoor</w:t>
            </w:r>
            <w:r w:rsidRPr="00174080">
              <w:rPr>
                <w:rFonts w:ascii="Arial" w:hAnsi="Arial" w:cs="Arial"/>
                <w:i/>
              </w:rPr>
              <w:t xml:space="preserve">. </w:t>
            </w:r>
          </w:p>
          <w:p w:rsidR="00B121BF" w:rsidRPr="00174080" w:rsidRDefault="00B121BF" w:rsidP="00D20815">
            <w:pPr>
              <w:rPr>
                <w:rFonts w:ascii="Arial" w:hAnsi="Arial" w:cs="Arial"/>
                <w:b/>
                <w:u w:val="single"/>
              </w:rPr>
            </w:pPr>
            <w:r w:rsidRPr="00174080">
              <w:rPr>
                <w:rFonts w:ascii="Arial" w:hAnsi="Arial" w:cs="Arial"/>
                <w:b/>
                <w:u w:val="single"/>
              </w:rPr>
              <w:t xml:space="preserve">Religious Education </w:t>
            </w:r>
          </w:p>
          <w:p w:rsidR="00B121BF" w:rsidRPr="00174080" w:rsidRDefault="00BB2B3A" w:rsidP="00D20815">
            <w:pPr>
              <w:rPr>
                <w:rFonts w:ascii="Arial" w:hAnsi="Arial" w:cs="Arial"/>
                <w:u w:val="single"/>
              </w:rPr>
            </w:pPr>
            <w:r w:rsidRPr="00174080">
              <w:rPr>
                <w:rFonts w:ascii="Arial" w:hAnsi="Arial" w:cs="Arial"/>
              </w:rPr>
              <w:t xml:space="preserve">This term, the children will learn about different celebrations, including Easter. </w:t>
            </w:r>
          </w:p>
          <w:p w:rsidR="00B121BF" w:rsidRPr="00174080" w:rsidRDefault="00B121BF" w:rsidP="00D20815">
            <w:pPr>
              <w:rPr>
                <w:rFonts w:ascii="Arial" w:hAnsi="Arial" w:cs="Arial"/>
                <w:b/>
                <w:u w:val="single"/>
              </w:rPr>
            </w:pPr>
            <w:r w:rsidRPr="00174080">
              <w:rPr>
                <w:rFonts w:ascii="Arial" w:hAnsi="Arial" w:cs="Arial"/>
                <w:b/>
                <w:u w:val="single"/>
              </w:rPr>
              <w:t>French</w:t>
            </w:r>
          </w:p>
          <w:p w:rsidR="00F4069B" w:rsidRPr="00D20815" w:rsidRDefault="00B121BF" w:rsidP="005D2777">
            <w:pPr>
              <w:rPr>
                <w:rFonts w:ascii="XCCW Joined 4a" w:hAnsi="XCCW Joined 4a"/>
                <w:sz w:val="16"/>
                <w:szCs w:val="16"/>
              </w:rPr>
            </w:pPr>
            <w:r w:rsidRPr="00174080">
              <w:rPr>
                <w:rFonts w:ascii="Arial" w:hAnsi="Arial" w:cs="Arial"/>
              </w:rPr>
              <w:t xml:space="preserve">Children will </w:t>
            </w:r>
            <w:r w:rsidR="002E2035" w:rsidRPr="00174080">
              <w:rPr>
                <w:rFonts w:ascii="Arial" w:hAnsi="Arial" w:cs="Arial"/>
              </w:rPr>
              <w:t xml:space="preserve">continue to </w:t>
            </w:r>
            <w:r w:rsidR="00932D27" w:rsidRPr="00174080">
              <w:rPr>
                <w:rFonts w:ascii="Arial" w:hAnsi="Arial" w:cs="Arial"/>
              </w:rPr>
              <w:t>l</w:t>
            </w:r>
            <w:r w:rsidR="002E2035" w:rsidRPr="00174080">
              <w:rPr>
                <w:rFonts w:ascii="Arial" w:hAnsi="Arial" w:cs="Arial"/>
              </w:rPr>
              <w:t>earn about animals.</w:t>
            </w:r>
            <w:r w:rsidR="002E2035">
              <w:rPr>
                <w:rFonts w:ascii="XCCW Joined 4a" w:hAnsi="XCCW Joined 4a"/>
                <w:sz w:val="16"/>
                <w:szCs w:val="16"/>
              </w:rPr>
              <w:t xml:space="preserve"> </w:t>
            </w:r>
          </w:p>
        </w:tc>
        <w:tc>
          <w:tcPr>
            <w:tcW w:w="6545" w:type="dxa"/>
          </w:tcPr>
          <w:p w:rsidR="00AC3439" w:rsidRPr="00174080" w:rsidRDefault="002E2035" w:rsidP="00D20815">
            <w:pPr>
              <w:rPr>
                <w:rFonts w:ascii="Arial" w:hAnsi="Arial" w:cs="Arial"/>
                <w:b/>
                <w:u w:val="single"/>
              </w:rPr>
            </w:pPr>
            <w:r w:rsidRPr="00174080">
              <w:rPr>
                <w:rFonts w:ascii="Arial" w:hAnsi="Arial" w:cs="Arial"/>
                <w:b/>
                <w:u w:val="single"/>
              </w:rPr>
              <w:t>History</w:t>
            </w:r>
          </w:p>
          <w:p w:rsidR="004B438C" w:rsidRPr="00174080" w:rsidRDefault="004B438C" w:rsidP="00D20815">
            <w:pPr>
              <w:rPr>
                <w:rFonts w:ascii="Arial" w:hAnsi="Arial" w:cs="Arial"/>
              </w:rPr>
            </w:pPr>
            <w:r w:rsidRPr="00174080">
              <w:rPr>
                <w:rFonts w:ascii="Arial" w:hAnsi="Arial" w:cs="Arial"/>
              </w:rPr>
              <w:t xml:space="preserve">This term, the children will study Henry the Eighth and his influence </w:t>
            </w:r>
            <w:r w:rsidR="00932D27" w:rsidRPr="00174080">
              <w:rPr>
                <w:rFonts w:ascii="Arial" w:hAnsi="Arial" w:cs="Arial"/>
              </w:rPr>
              <w:t>on</w:t>
            </w:r>
            <w:r w:rsidRPr="00174080">
              <w:rPr>
                <w:rFonts w:ascii="Arial" w:hAnsi="Arial" w:cs="Arial"/>
              </w:rPr>
              <w:t xml:space="preserve"> Monasteries and the Church. </w:t>
            </w:r>
          </w:p>
          <w:p w:rsidR="00AC3439" w:rsidRPr="00174080" w:rsidRDefault="00AC3439" w:rsidP="00D20815">
            <w:pPr>
              <w:rPr>
                <w:rFonts w:ascii="Arial" w:hAnsi="Arial" w:cs="Arial"/>
                <w:b/>
                <w:u w:val="single"/>
              </w:rPr>
            </w:pPr>
            <w:r w:rsidRPr="00174080">
              <w:rPr>
                <w:rFonts w:ascii="Arial" w:hAnsi="Arial" w:cs="Arial"/>
                <w:b/>
                <w:u w:val="single"/>
              </w:rPr>
              <w:t>Computing</w:t>
            </w:r>
          </w:p>
          <w:p w:rsidR="002E2035" w:rsidRPr="00174080" w:rsidRDefault="004B5344" w:rsidP="00D20815">
            <w:pPr>
              <w:rPr>
                <w:rFonts w:ascii="Arial" w:hAnsi="Arial" w:cs="Arial"/>
              </w:rPr>
            </w:pPr>
            <w:r w:rsidRPr="00174080">
              <w:rPr>
                <w:rFonts w:ascii="Arial" w:hAnsi="Arial" w:cs="Arial"/>
              </w:rPr>
              <w:t>With a partner the children will c</w:t>
            </w:r>
            <w:r w:rsidR="002E2035" w:rsidRPr="00174080">
              <w:rPr>
                <w:rFonts w:ascii="Arial" w:hAnsi="Arial" w:cs="Arial"/>
              </w:rPr>
              <w:t xml:space="preserve">reate a short </w:t>
            </w:r>
            <w:r w:rsidRPr="00174080">
              <w:rPr>
                <w:rFonts w:ascii="Arial" w:hAnsi="Arial" w:cs="Arial"/>
              </w:rPr>
              <w:t>a</w:t>
            </w:r>
            <w:r w:rsidR="002E2035" w:rsidRPr="00174080">
              <w:rPr>
                <w:rFonts w:ascii="Arial" w:hAnsi="Arial" w:cs="Arial"/>
              </w:rPr>
              <w:t xml:space="preserve">nimation. </w:t>
            </w:r>
          </w:p>
          <w:p w:rsidR="00D20815" w:rsidRPr="00174080" w:rsidRDefault="00D20815" w:rsidP="00D20815">
            <w:pPr>
              <w:rPr>
                <w:rFonts w:ascii="Arial" w:hAnsi="Arial" w:cs="Arial"/>
                <w:b/>
                <w:u w:val="single"/>
              </w:rPr>
            </w:pPr>
            <w:r w:rsidRPr="00174080">
              <w:rPr>
                <w:rFonts w:ascii="Arial" w:hAnsi="Arial" w:cs="Arial"/>
                <w:b/>
                <w:u w:val="single"/>
              </w:rPr>
              <w:t>PSHCE</w:t>
            </w:r>
          </w:p>
          <w:p w:rsidR="004B5344" w:rsidRPr="00174080" w:rsidRDefault="004B5344" w:rsidP="004B534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 w:rsidRPr="00174080">
              <w:rPr>
                <w:sz w:val="22"/>
                <w:szCs w:val="22"/>
              </w:rPr>
              <w:t>Mental health and emotional wellbeing will be our focus.  The children will explore how to dealing with feelings</w:t>
            </w:r>
          </w:p>
          <w:p w:rsidR="004B438C" w:rsidRPr="00174080" w:rsidRDefault="004B438C" w:rsidP="004B534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  <w:u w:val="single"/>
              </w:rPr>
            </w:pPr>
            <w:r w:rsidRPr="00174080">
              <w:rPr>
                <w:b/>
                <w:sz w:val="22"/>
                <w:szCs w:val="22"/>
                <w:u w:val="single"/>
              </w:rPr>
              <w:t>Music</w:t>
            </w:r>
          </w:p>
          <w:p w:rsidR="004B438C" w:rsidRPr="00174080" w:rsidRDefault="004B5344" w:rsidP="004B43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  <w:u w:val="single"/>
              </w:rPr>
            </w:pPr>
            <w:r w:rsidRPr="00174080">
              <w:rPr>
                <w:sz w:val="22"/>
                <w:szCs w:val="22"/>
              </w:rPr>
              <w:t>Year Five</w:t>
            </w:r>
            <w:r w:rsidR="004B438C" w:rsidRPr="00174080">
              <w:rPr>
                <w:sz w:val="22"/>
                <w:szCs w:val="22"/>
              </w:rPr>
              <w:t xml:space="preserve"> will listen to Tudor Music, learn basic chords on ukuleles and attempt to compose their own piece of music in a Tudor style. </w:t>
            </w:r>
          </w:p>
          <w:p w:rsidR="00D20815" w:rsidRPr="00174080" w:rsidRDefault="00D20815" w:rsidP="00D20815">
            <w:pPr>
              <w:rPr>
                <w:rFonts w:ascii="Arial" w:hAnsi="Arial" w:cs="Arial"/>
                <w:b/>
                <w:u w:val="single"/>
              </w:rPr>
            </w:pPr>
            <w:r w:rsidRPr="00174080">
              <w:rPr>
                <w:rFonts w:ascii="Arial" w:hAnsi="Arial" w:cs="Arial"/>
                <w:b/>
                <w:u w:val="single"/>
              </w:rPr>
              <w:t>Art</w:t>
            </w:r>
          </w:p>
          <w:p w:rsidR="00D20815" w:rsidRPr="00D20815" w:rsidRDefault="005D2777" w:rsidP="00D20815">
            <w:pPr>
              <w:pStyle w:val="bulletundertext"/>
              <w:numPr>
                <w:ilvl w:val="0"/>
                <w:numId w:val="0"/>
              </w:numPr>
              <w:rPr>
                <w:rFonts w:ascii="XCCW Joined 4a" w:hAnsi="XCCW Joined 4a"/>
                <w:sz w:val="16"/>
                <w:szCs w:val="16"/>
              </w:rPr>
            </w:pPr>
            <w:r w:rsidRPr="00174080">
              <w:rPr>
                <w:sz w:val="22"/>
                <w:szCs w:val="22"/>
              </w:rPr>
              <w:t>The children will explore a variety of mediums to create 3D Tudor protraits.</w:t>
            </w:r>
          </w:p>
        </w:tc>
      </w:tr>
    </w:tbl>
    <w:p w:rsidR="00A74591" w:rsidRDefault="00174080">
      <w:r w:rsidRPr="00D20815">
        <w:rPr>
          <w:rFonts w:ascii="XCCW Joined 4a" w:hAnsi="XCCW Joined 4a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AFB199" wp14:editId="053CF7BA">
                <wp:simplePos x="0" y="0"/>
                <wp:positionH relativeFrom="column">
                  <wp:posOffset>4829175</wp:posOffset>
                </wp:positionH>
                <wp:positionV relativeFrom="paragraph">
                  <wp:posOffset>-428625</wp:posOffset>
                </wp:positionV>
                <wp:extent cx="4238625" cy="1664335"/>
                <wp:effectExtent l="0" t="0" r="28575" b="1206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777" w:rsidRPr="005D2777" w:rsidRDefault="005D2777" w:rsidP="00A719ED">
                            <w:pPr>
                              <w:jc w:val="center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</w:p>
                          <w:p w:rsidR="00BB2B3A" w:rsidRPr="005D2777" w:rsidRDefault="00BB2B3A" w:rsidP="00A719ED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sz w:val="40"/>
                                <w:szCs w:val="40"/>
                              </w:rPr>
                            </w:pPr>
                            <w:r w:rsidRPr="005D2777">
                              <w:rPr>
                                <w:rFonts w:ascii="XCCW Joined 4a" w:hAnsi="XCCW Joined 4a"/>
                                <w:b/>
                                <w:sz w:val="40"/>
                                <w:szCs w:val="40"/>
                              </w:rPr>
                              <w:t xml:space="preserve">Spring </w:t>
                            </w:r>
                            <w:r w:rsidR="00EB0056" w:rsidRPr="005D2777">
                              <w:rPr>
                                <w:rFonts w:ascii="XCCW Joined 4a" w:hAnsi="XCCW Joined 4a"/>
                                <w:b/>
                                <w:sz w:val="40"/>
                                <w:szCs w:val="40"/>
                              </w:rPr>
                              <w:t>Term 2</w:t>
                            </w:r>
                          </w:p>
                          <w:p w:rsidR="00A719ED" w:rsidRPr="005D2777" w:rsidRDefault="00A719ED" w:rsidP="00A719ED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sz w:val="40"/>
                                <w:szCs w:val="40"/>
                              </w:rPr>
                            </w:pPr>
                            <w:r w:rsidRPr="005D2777">
                              <w:rPr>
                                <w:rFonts w:ascii="XCCW Joined 4a" w:hAnsi="XCCW Joined 4a"/>
                                <w:b/>
                                <w:sz w:val="40"/>
                                <w:szCs w:val="40"/>
                              </w:rPr>
                              <w:t>Year 5 PLOD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80.25pt;margin-top:-33.75pt;width:333.75pt;height:13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">
                <v:textbox>
                  <w:txbxContent>
                    <w:p w:rsidR="005D2777" w:rsidRPr="005D2777" w:rsidRDefault="005D2777" w:rsidP="00A719ED">
                      <w:pPr>
                        <w:jc w:val="center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</w:p>
                    <w:p w:rsidR="00BB2B3A" w:rsidRPr="005D2777" w:rsidRDefault="00BB2B3A" w:rsidP="00A719ED">
                      <w:pPr>
                        <w:jc w:val="center"/>
                        <w:rPr>
                          <w:rFonts w:ascii="XCCW Joined 4a" w:hAnsi="XCCW Joined 4a"/>
                          <w:b/>
                          <w:sz w:val="40"/>
                          <w:szCs w:val="40"/>
                        </w:rPr>
                      </w:pPr>
                      <w:r w:rsidRPr="005D2777">
                        <w:rPr>
                          <w:rFonts w:ascii="XCCW Joined 4a" w:hAnsi="XCCW Joined 4a"/>
                          <w:b/>
                          <w:sz w:val="40"/>
                          <w:szCs w:val="40"/>
                        </w:rPr>
                        <w:t xml:space="preserve">Spring </w:t>
                      </w:r>
                      <w:r w:rsidR="00EB0056" w:rsidRPr="005D2777">
                        <w:rPr>
                          <w:rFonts w:ascii="XCCW Joined 4a" w:hAnsi="XCCW Joined 4a"/>
                          <w:b/>
                          <w:sz w:val="40"/>
                          <w:szCs w:val="40"/>
                        </w:rPr>
                        <w:t>Term 2</w:t>
                      </w:r>
                    </w:p>
                    <w:p w:rsidR="00A719ED" w:rsidRPr="005D2777" w:rsidRDefault="00A719ED" w:rsidP="00A719ED">
                      <w:pPr>
                        <w:jc w:val="center"/>
                        <w:rPr>
                          <w:rFonts w:ascii="XCCW Joined 4a" w:hAnsi="XCCW Joined 4a"/>
                          <w:b/>
                          <w:sz w:val="40"/>
                          <w:szCs w:val="40"/>
                        </w:rPr>
                      </w:pPr>
                      <w:r w:rsidRPr="005D2777">
                        <w:rPr>
                          <w:rFonts w:ascii="XCCW Joined 4a" w:hAnsi="XCCW Joined 4a"/>
                          <w:b/>
                          <w:sz w:val="40"/>
                          <w:szCs w:val="40"/>
                        </w:rPr>
                        <w:t>Year 5 PLOD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68EEA23" wp14:editId="23B916E2">
                <wp:simplePos x="0" y="0"/>
                <wp:positionH relativeFrom="column">
                  <wp:posOffset>-95250</wp:posOffset>
                </wp:positionH>
                <wp:positionV relativeFrom="paragraph">
                  <wp:posOffset>-438150</wp:posOffset>
                </wp:positionV>
                <wp:extent cx="4924425" cy="711835"/>
                <wp:effectExtent l="0" t="0" r="28575" b="1206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ED" w:rsidRPr="00D20815" w:rsidRDefault="00EB0056" w:rsidP="00A719ED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Off With Their Heads!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7.5pt;margin-top:-34.5pt;width:387.75pt;height:56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">
                <v:textbox>
                  <w:txbxContent>
                    <w:p w:rsidR="00A719ED" w:rsidRPr="00D20815" w:rsidRDefault="00EB0056" w:rsidP="00A719ED">
                      <w:pPr>
                        <w:jc w:val="center"/>
                        <w:rPr>
                          <w:rFonts w:ascii="XCCW Joined 4a" w:hAnsi="XCCW Joined 4a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XCCW Joined 4a" w:hAnsi="XCCW Joined 4a"/>
                          <w:b/>
                          <w:sz w:val="48"/>
                          <w:szCs w:val="48"/>
                          <w:u w:val="single"/>
                        </w:rPr>
                        <w:t xml:space="preserve">Off With Their Heads! </w:t>
                      </w:r>
                    </w:p>
                  </w:txbxContent>
                </v:textbox>
              </v:shape>
            </w:pict>
          </mc:Fallback>
        </mc:AlternateContent>
      </w:r>
    </w:p>
    <w:p w:rsidR="0032420C" w:rsidRPr="00174080" w:rsidRDefault="00174080" w:rsidP="00A719ED">
      <w:r>
        <w:rPr>
          <w:noProof/>
          <w:lang w:eastAsia="en-GB"/>
        </w:rPr>
        <w:drawing>
          <wp:anchor distT="0" distB="0" distL="114300" distR="114300" simplePos="0" relativeHeight="251706880" behindDoc="1" locked="0" layoutInCell="1" allowOverlap="1" wp14:anchorId="5A8CE346" wp14:editId="69F7DC34">
            <wp:simplePos x="0" y="0"/>
            <wp:positionH relativeFrom="column">
              <wp:posOffset>-95250</wp:posOffset>
            </wp:positionH>
            <wp:positionV relativeFrom="paragraph">
              <wp:posOffset>28575</wp:posOffset>
            </wp:positionV>
            <wp:extent cx="1552575" cy="932815"/>
            <wp:effectExtent l="0" t="0" r="9525" b="635"/>
            <wp:wrapTight wrapText="bothSides">
              <wp:wrapPolygon edited="0">
                <wp:start x="0" y="0"/>
                <wp:lineTo x="0" y="21174"/>
                <wp:lineTo x="21467" y="21174"/>
                <wp:lineTo x="2146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928" behindDoc="0" locked="0" layoutInCell="1" allowOverlap="1" wp14:anchorId="1ACBDA78" wp14:editId="1988FF7E">
            <wp:simplePos x="0" y="0"/>
            <wp:positionH relativeFrom="column">
              <wp:posOffset>3048000</wp:posOffset>
            </wp:positionH>
            <wp:positionV relativeFrom="paragraph">
              <wp:posOffset>28575</wp:posOffset>
            </wp:positionV>
            <wp:extent cx="1781175" cy="94297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Script" w:hAnsi="Segoe Script"/>
          <w:noProof/>
          <w:sz w:val="48"/>
          <w:szCs w:val="48"/>
          <w:lang w:eastAsia="en-GB"/>
        </w:rPr>
        <w:drawing>
          <wp:anchor distT="0" distB="0" distL="114300" distR="114300" simplePos="0" relativeHeight="251707904" behindDoc="0" locked="0" layoutInCell="1" allowOverlap="1" wp14:anchorId="37BE4CB5" wp14:editId="1A917D9E">
            <wp:simplePos x="0" y="0"/>
            <wp:positionH relativeFrom="column">
              <wp:posOffset>1666875</wp:posOffset>
            </wp:positionH>
            <wp:positionV relativeFrom="paragraph">
              <wp:posOffset>47625</wp:posOffset>
            </wp:positionV>
            <wp:extent cx="1133475" cy="902335"/>
            <wp:effectExtent l="0" t="0" r="9525" b="0"/>
            <wp:wrapThrough wrapText="bothSides">
              <wp:wrapPolygon edited="0">
                <wp:start x="0" y="0"/>
                <wp:lineTo x="0" y="20977"/>
                <wp:lineTo x="21418" y="20977"/>
                <wp:lineTo x="2141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815">
        <w:rPr>
          <w:noProof/>
          <w:lang w:eastAsia="en-GB"/>
        </w:rPr>
        <mc:AlternateContent>
          <mc:Choice Requires="wps">
            <w:drawing>
              <wp:inline distT="0" distB="0" distL="0" distR="0" wp14:anchorId="1CC0FE08" wp14:editId="32DE39F2">
                <wp:extent cx="308610" cy="308610"/>
                <wp:effectExtent l="0" t="0" r="0" b="0"/>
                <wp:docPr id="3" name="AutoShape 8" descr="Image result for rowing bo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ED47235" id="AutoShape 8" o:spid="_x0000_s1026" alt="Image result for rowing boa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DB241C" w:rsidRPr="00DB241C">
        <w:rPr>
          <w:noProof/>
          <w:lang w:eastAsia="en-GB"/>
        </w:rPr>
        <mc:AlternateContent>
          <mc:Choice Requires="wps">
            <w:drawing>
              <wp:inline distT="0" distB="0" distL="0" distR="0" wp14:anchorId="1261C5DE" wp14:editId="4BF09E07">
                <wp:extent cx="304800" cy="304800"/>
                <wp:effectExtent l="0" t="0" r="0" b="0"/>
                <wp:docPr id="1" name="Rectangle 1" descr="Image result for henry the 8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0975A06" id="Rectangle 1" o:spid="_x0000_s1026" alt="Image result for henry the 8t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mMMrMAgAA3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DB241C">
        <w:rPr>
          <w:noProof/>
          <w:lang w:eastAsia="en-GB"/>
        </w:rPr>
        <mc:AlternateContent>
          <mc:Choice Requires="wps">
            <w:drawing>
              <wp:inline distT="0" distB="0" distL="0" distR="0" wp14:anchorId="68EB5E36" wp14:editId="288A3E7F">
                <wp:extent cx="304800" cy="304800"/>
                <wp:effectExtent l="0" t="0" r="0" b="0"/>
                <wp:docPr id="2" name="AutoShape 3" descr="Image result for henry the 8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3700B67" id="AutoShape 3" o:spid="_x0000_s1026" alt="Image result for henry the 8t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DAIkL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DB241C">
        <w:rPr>
          <w:noProof/>
          <w:lang w:eastAsia="en-GB"/>
        </w:rPr>
        <mc:AlternateContent>
          <mc:Choice Requires="wps">
            <w:drawing>
              <wp:inline distT="0" distB="0" distL="0" distR="0" wp14:anchorId="5A8C51CC" wp14:editId="542AD9C6">
                <wp:extent cx="304800" cy="304800"/>
                <wp:effectExtent l="0" t="0" r="0" b="0"/>
                <wp:docPr id="6" name="Rectangle 6" descr="Image result for henry the 8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6AFBE6" id="Rectangle 6" o:spid="_x0000_s1026" alt="Image result for henry the 8t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qs8z8s4CAADe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4038AC" w:rsidRPr="00174080" w:rsidRDefault="004038AC" w:rsidP="00174080">
      <w:pPr>
        <w:rPr>
          <w:rFonts w:ascii="Arial" w:hAnsi="Arial" w:cs="Arial"/>
        </w:rPr>
      </w:pPr>
    </w:p>
    <w:sectPr w:rsidR="004038AC" w:rsidRPr="00174080" w:rsidSect="00C964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EF" w:rsidRDefault="00F11DEF" w:rsidP="00174080">
      <w:pPr>
        <w:spacing w:after="0" w:line="240" w:lineRule="auto"/>
      </w:pPr>
      <w:r>
        <w:separator/>
      </w:r>
    </w:p>
  </w:endnote>
  <w:endnote w:type="continuationSeparator" w:id="0">
    <w:p w:rsidR="00F11DEF" w:rsidRDefault="00F11DEF" w:rsidP="0017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4a">
    <w:altName w:val="Mistral"/>
    <w:charset w:val="00"/>
    <w:family w:val="script"/>
    <w:pitch w:val="variable"/>
    <w:sig w:usb0="00000001" w:usb1="5000204A" w:usb2="00000000" w:usb3="00000000" w:csb0="00000093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EF" w:rsidRDefault="00F11DEF" w:rsidP="00174080">
      <w:pPr>
        <w:spacing w:after="0" w:line="240" w:lineRule="auto"/>
      </w:pPr>
      <w:r>
        <w:separator/>
      </w:r>
    </w:p>
  </w:footnote>
  <w:footnote w:type="continuationSeparator" w:id="0">
    <w:p w:rsidR="00F11DEF" w:rsidRDefault="00F11DEF" w:rsidP="0017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92CC4"/>
    <w:multiLevelType w:val="hybridMultilevel"/>
    <w:tmpl w:val="AEDCC242"/>
    <w:lvl w:ilvl="0" w:tplc="D9AADDC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EA"/>
    <w:rsid w:val="000B6F40"/>
    <w:rsid w:val="00167715"/>
    <w:rsid w:val="00174080"/>
    <w:rsid w:val="00234410"/>
    <w:rsid w:val="00293168"/>
    <w:rsid w:val="002A4A3E"/>
    <w:rsid w:val="002C35A0"/>
    <w:rsid w:val="002E2035"/>
    <w:rsid w:val="0032420C"/>
    <w:rsid w:val="0033761A"/>
    <w:rsid w:val="0035435F"/>
    <w:rsid w:val="004038AC"/>
    <w:rsid w:val="00436051"/>
    <w:rsid w:val="004B1C71"/>
    <w:rsid w:val="004B438C"/>
    <w:rsid w:val="004B5344"/>
    <w:rsid w:val="0058251D"/>
    <w:rsid w:val="005B071C"/>
    <w:rsid w:val="005C238E"/>
    <w:rsid w:val="005D2777"/>
    <w:rsid w:val="00635AE7"/>
    <w:rsid w:val="00696063"/>
    <w:rsid w:val="0077299C"/>
    <w:rsid w:val="00772CFF"/>
    <w:rsid w:val="00803AC5"/>
    <w:rsid w:val="008B15FD"/>
    <w:rsid w:val="008E206C"/>
    <w:rsid w:val="008F276C"/>
    <w:rsid w:val="00932D27"/>
    <w:rsid w:val="00975032"/>
    <w:rsid w:val="00982047"/>
    <w:rsid w:val="009A612B"/>
    <w:rsid w:val="009C5C93"/>
    <w:rsid w:val="00A719ED"/>
    <w:rsid w:val="00A74591"/>
    <w:rsid w:val="00AB37E1"/>
    <w:rsid w:val="00AC3439"/>
    <w:rsid w:val="00AC496C"/>
    <w:rsid w:val="00B121BF"/>
    <w:rsid w:val="00BB2B3A"/>
    <w:rsid w:val="00C33F8E"/>
    <w:rsid w:val="00C964EA"/>
    <w:rsid w:val="00D20815"/>
    <w:rsid w:val="00DB241C"/>
    <w:rsid w:val="00DC73F6"/>
    <w:rsid w:val="00E856DE"/>
    <w:rsid w:val="00EB0056"/>
    <w:rsid w:val="00ED0DE1"/>
    <w:rsid w:val="00F11DEF"/>
    <w:rsid w:val="00F4069B"/>
    <w:rsid w:val="00F80A82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40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16771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80"/>
  </w:style>
  <w:style w:type="paragraph" w:styleId="Footer">
    <w:name w:val="footer"/>
    <w:basedOn w:val="Normal"/>
    <w:link w:val="FooterChar"/>
    <w:uiPriority w:val="99"/>
    <w:unhideWhenUsed/>
    <w:rsid w:val="00174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40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16771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80"/>
  </w:style>
  <w:style w:type="paragraph" w:styleId="Footer">
    <w:name w:val="footer"/>
    <w:basedOn w:val="Normal"/>
    <w:link w:val="FooterChar"/>
    <w:uiPriority w:val="99"/>
    <w:unhideWhenUsed/>
    <w:rsid w:val="00174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McCormick</dc:creator>
  <cp:lastModifiedBy>Barbara</cp:lastModifiedBy>
  <cp:revision>2</cp:revision>
  <dcterms:created xsi:type="dcterms:W3CDTF">2018-02-12T15:06:00Z</dcterms:created>
  <dcterms:modified xsi:type="dcterms:W3CDTF">2018-02-12T15:06:00Z</dcterms:modified>
</cp:coreProperties>
</file>